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71" w:rsidRDefault="00B81DC6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  <w:shd w:val="clear" w:color="auto" w:fill="FFFF00"/>
        </w:rPr>
        <w:t>114</w:t>
      </w:r>
      <w:r>
        <w:rPr>
          <w:rFonts w:ascii="標楷體" w:eastAsia="標楷體" w:hAnsi="標楷體"/>
          <w:b/>
          <w:sz w:val="36"/>
          <w:szCs w:val="36"/>
          <w:shd w:val="clear" w:color="auto" w:fill="FFFF00"/>
        </w:rPr>
        <w:t>年行政中立、公務倫理宣導文稿內容</w:t>
      </w:r>
    </w:p>
    <w:p w:rsidR="008C0171" w:rsidRDefault="00B81DC6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一、公務人員行政中立登載文字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則：</w:t>
      </w:r>
    </w:p>
    <w:p w:rsidR="008C0171" w:rsidRDefault="00B81DC6">
      <w:pPr>
        <w:spacing w:line="5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「不分顏色，不分黨派，行政中立在於心中的那把</w:t>
      </w:r>
      <w:proofErr w:type="gramStart"/>
      <w:r>
        <w:rPr>
          <w:rFonts w:ascii="標楷體" w:eastAsia="標楷體" w:hAnsi="標楷體"/>
          <w:sz w:val="28"/>
          <w:szCs w:val="28"/>
        </w:rPr>
        <w:t>公正尺</w:t>
      </w:r>
      <w:proofErr w:type="gramEnd"/>
      <w:r>
        <w:rPr>
          <w:rFonts w:ascii="標楷體" w:eastAsia="標楷體" w:hAnsi="標楷體"/>
          <w:sz w:val="28"/>
          <w:szCs w:val="28"/>
        </w:rPr>
        <w:t>。考試院公務人員保障暨培訓委員會提醒您。」</w:t>
      </w:r>
    </w:p>
    <w:p w:rsidR="008C0171" w:rsidRDefault="00B81DC6">
      <w:pPr>
        <w:spacing w:line="500" w:lineRule="exact"/>
        <w:ind w:left="1133" w:hanging="8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「公務人員行政中立，國家進步的動力。考試院公務人員保障暨培訓委員會提醒您。」</w:t>
      </w:r>
    </w:p>
    <w:p w:rsidR="008C0171" w:rsidRDefault="00B81DC6">
      <w:pPr>
        <w:spacing w:line="5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「行政中立，全民得益；依法行政，公平公正！考試院公務人員保障暨培訓委員會提醒您。」</w:t>
      </w:r>
    </w:p>
    <w:p w:rsidR="008C0171" w:rsidRDefault="00B81DC6">
      <w:pPr>
        <w:spacing w:line="5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「行政要中立，國家更安定。考試院公務人員保障暨培訓委員會提醒您。」</w:t>
      </w:r>
    </w:p>
    <w:p w:rsidR="008C0171" w:rsidRDefault="00B81DC6">
      <w:pPr>
        <w:spacing w:line="5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「堅守行政中立，全民共享福利。考試院公務人員保障暨培訓委員會提醒您。」</w:t>
      </w:r>
    </w:p>
    <w:p w:rsidR="008C0171" w:rsidRDefault="00B81DC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二、公務倫理與公義社會登載文字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則：</w:t>
      </w:r>
    </w:p>
    <w:p w:rsidR="008C0171" w:rsidRDefault="00B81DC6">
      <w:pPr>
        <w:spacing w:line="5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「公務人員應廉潔自持、利益迴避、依法公正執行公務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8C0171" w:rsidRDefault="00B81DC6">
      <w:pPr>
        <w:spacing w:line="5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「公務人員應恪遵憲法及法律，效忠國家及人民，增進國家利益及人民福祉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8C0171" w:rsidRDefault="00B81DC6">
      <w:pPr>
        <w:spacing w:line="5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「公務人員應與時俱進充實專業職能，提供優質服務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8C0171" w:rsidRDefault="00B81DC6">
      <w:pPr>
        <w:spacing w:line="5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「公務人員應力行團隊合作，提</w:t>
      </w:r>
      <w:r>
        <w:rPr>
          <w:rFonts w:ascii="標楷體" w:eastAsia="標楷體" w:hAnsi="標楷體"/>
          <w:sz w:val="28"/>
          <w:szCs w:val="28"/>
        </w:rPr>
        <w:t>升工作效能，積極回應人民需求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8C0171" w:rsidRDefault="00B81DC6">
      <w:pPr>
        <w:spacing w:line="5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「公務人員應懷抱同理心，尊重多元文化，落實人權保障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8C0171" w:rsidRDefault="00B81DC6">
      <w:pPr>
        <w:spacing w:line="5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「公務人員應關懷弱勢族群，促進族群和諧，維護社會公平正義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8C0171" w:rsidRDefault="00B81DC6">
      <w:pPr>
        <w:spacing w:line="500" w:lineRule="exact"/>
        <w:ind w:left="991" w:hanging="708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「公務人員應致力提供民眾優質生活環境，縮減貧富差距，</w:t>
      </w:r>
      <w:proofErr w:type="gramStart"/>
      <w:r>
        <w:rPr>
          <w:rFonts w:ascii="標楷體" w:eastAsia="標楷體" w:hAnsi="標楷體"/>
          <w:sz w:val="28"/>
          <w:szCs w:val="28"/>
        </w:rPr>
        <w:t>營造均富安康</w:t>
      </w:r>
      <w:proofErr w:type="gramEnd"/>
      <w:r>
        <w:rPr>
          <w:rFonts w:ascii="標楷體" w:eastAsia="標楷體" w:hAnsi="標楷體"/>
          <w:sz w:val="28"/>
          <w:szCs w:val="28"/>
        </w:rPr>
        <w:t>的社會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sectPr w:rsidR="008C0171">
      <w:footerReference w:type="default" r:id="rId6"/>
      <w:pgSz w:w="11906" w:h="16838"/>
      <w:pgMar w:top="1135" w:right="1797" w:bottom="1440" w:left="1797" w:header="720" w:footer="720" w:gutter="0"/>
      <w:cols w:space="720"/>
      <w:docGrid w:type="lines" w:linePitch="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C6" w:rsidRDefault="00B81DC6">
      <w:r>
        <w:separator/>
      </w:r>
    </w:p>
  </w:endnote>
  <w:endnote w:type="continuationSeparator" w:id="0">
    <w:p w:rsidR="00B81DC6" w:rsidRDefault="00B8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9A" w:rsidRDefault="00B81DC6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6E5D">
      <w:rPr>
        <w:noProof/>
        <w:lang w:val="zh-TW"/>
      </w:rPr>
      <w:t>1</w:t>
    </w:r>
    <w:r>
      <w:rPr>
        <w:lang w:val="zh-TW"/>
      </w:rPr>
      <w:fldChar w:fldCharType="end"/>
    </w:r>
  </w:p>
  <w:p w:rsidR="00030D9A" w:rsidRDefault="00B81D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C6" w:rsidRDefault="00B81DC6">
      <w:r>
        <w:rPr>
          <w:color w:val="000000"/>
        </w:rPr>
        <w:separator/>
      </w:r>
    </w:p>
  </w:footnote>
  <w:footnote w:type="continuationSeparator" w:id="0">
    <w:p w:rsidR="00B81DC6" w:rsidRDefault="00B8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C0171"/>
    <w:rsid w:val="00866E5D"/>
    <w:rsid w:val="008C0171"/>
    <w:rsid w:val="00B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CC042-C779-4CB7-9B37-5C2560EE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0293</dc:creator>
  <cp:lastModifiedBy>User</cp:lastModifiedBy>
  <cp:revision>2</cp:revision>
  <cp:lastPrinted>2025-05-27T10:02:00Z</cp:lastPrinted>
  <dcterms:created xsi:type="dcterms:W3CDTF">2025-06-27T01:41:00Z</dcterms:created>
  <dcterms:modified xsi:type="dcterms:W3CDTF">2025-06-27T01:41:00Z</dcterms:modified>
</cp:coreProperties>
</file>